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87" w:rsidRPr="00B57A87" w:rsidRDefault="00896AEE" w:rsidP="00B57A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96AEE">
        <w:rPr>
          <w:rFonts w:ascii="Times New Roman" w:hAnsi="Times New Roman" w:cs="Times New Roman"/>
          <w:b/>
          <w:color w:val="0000CC"/>
          <w:sz w:val="40"/>
        </w:rPr>
        <w:t>Путешествие в Дагестан</w:t>
      </w:r>
      <w:r w:rsidR="005B7DAD">
        <w:rPr>
          <w:rFonts w:ascii="Times New Roman" w:hAnsi="Times New Roman" w:cs="Times New Roman"/>
          <w:b/>
          <w:color w:val="0000CC"/>
          <w:sz w:val="40"/>
        </w:rPr>
        <w:br/>
      </w:r>
      <w:r w:rsidR="00CB46B7">
        <w:rPr>
          <w:rFonts w:ascii="Times New Roman" w:hAnsi="Times New Roman" w:cs="Times New Roman"/>
          <w:b/>
          <w:color w:val="FF0000"/>
          <w:sz w:val="32"/>
        </w:rPr>
        <w:t xml:space="preserve">15.04-23.04., </w:t>
      </w:r>
      <w:r w:rsidR="00CE7A69">
        <w:rPr>
          <w:rFonts w:ascii="Times New Roman" w:hAnsi="Times New Roman" w:cs="Times New Roman"/>
          <w:b/>
          <w:color w:val="FF0000"/>
          <w:sz w:val="32"/>
        </w:rPr>
        <w:t>29.04. – 07</w:t>
      </w:r>
      <w:r w:rsidR="00CB46B7">
        <w:rPr>
          <w:rFonts w:ascii="Times New Roman" w:hAnsi="Times New Roman" w:cs="Times New Roman"/>
          <w:b/>
          <w:color w:val="FF0000"/>
          <w:sz w:val="32"/>
        </w:rPr>
        <w:t>.05., 20.05-28.05.2023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9923"/>
      </w:tblGrid>
      <w:tr w:rsidR="00B57A87" w:rsidRPr="00B57A87" w:rsidTr="009916DF">
        <w:tc>
          <w:tcPr>
            <w:tcW w:w="851" w:type="dxa"/>
            <w:shd w:val="clear" w:color="auto" w:fill="auto"/>
            <w:vAlign w:val="center"/>
          </w:tcPr>
          <w:p w:rsidR="00CC0950" w:rsidRPr="00B57A87" w:rsidRDefault="00B57A87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A87">
              <w:rPr>
                <w:rFonts w:ascii="Times New Roman" w:hAnsi="Times New Roman" w:cs="Times New Roman"/>
                <w:b/>
                <w:sz w:val="20"/>
              </w:rPr>
              <w:t>1 день</w:t>
            </w:r>
          </w:p>
        </w:tc>
        <w:tc>
          <w:tcPr>
            <w:tcW w:w="9923" w:type="dxa"/>
            <w:shd w:val="clear" w:color="auto" w:fill="auto"/>
          </w:tcPr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Отправления (сбор за 20 минут до указанного времени):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03:00 г. Заволжье, ТЦ «Европа» 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03:30 г. Балахна, автостанция 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05:00 г. Н. Новгород, площадь  Ленина, памятник Ленину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05:45 г. Дзержинск, остановка «Северные ворота»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08:00 г. Арзамас,ТЦ "Метро" 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08:30 г. Дивеево, магазин Магнит  (трансфер до Арзамаса)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Саров, КПП №3 (трансфер до Арзамаса)</w:t>
            </w:r>
          </w:p>
          <w:p w:rsidR="005B7DAD" w:rsidRPr="00CC0950" w:rsidRDefault="005B7DAD" w:rsidP="005B7D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57A87" w:rsidRPr="00CC0950" w:rsidRDefault="005B7DAD" w:rsidP="00DC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r w:rsidRPr="00DC4216">
              <w:rPr>
                <w:rFonts w:ascii="Times New Roman" w:hAnsi="Times New Roman" w:cs="Times New Roman"/>
                <w:i/>
                <w:sz w:val="20"/>
                <w:szCs w:val="20"/>
              </w:rPr>
              <w:t>г. Богородск, центральная площадь, г. Павлово, ФОК Звезда, г. Муром, гостиница Русь, г. Меленки, кафе Южные зори,  (трансфер туда/обратно)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CC0950" w:rsidRPr="00B83A55" w:rsidRDefault="00B83A55" w:rsidP="00DC421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</w:tc>
        <w:tc>
          <w:tcPr>
            <w:tcW w:w="9923" w:type="dxa"/>
          </w:tcPr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Прибытие в Махачкалу. </w:t>
            </w:r>
            <w:r w:rsidR="008A2BB8" w:rsidRPr="00CC0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A55" w:rsidRPr="00CC0950" w:rsidRDefault="00896AEE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 гостинице  «Турист» (15.04., 20.05) "Спорт</w:t>
            </w:r>
            <w:r w:rsidR="005B7DAD" w:rsidRPr="00CC09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(29.04)</w:t>
            </w:r>
            <w:r w:rsidR="005B7DAD" w:rsidRPr="00CC0950">
              <w:rPr>
                <w:rFonts w:ascii="Times New Roman" w:hAnsi="Times New Roman" w:cs="Times New Roman"/>
                <w:sz w:val="20"/>
                <w:szCs w:val="20"/>
              </w:rPr>
              <w:t>. Свободное время.</w:t>
            </w:r>
            <w:r w:rsidR="005B7DAD"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Pr="00B83A55" w:rsidRDefault="00B83A55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</w:tc>
        <w:tc>
          <w:tcPr>
            <w:tcW w:w="9923" w:type="dxa"/>
          </w:tcPr>
          <w:p w:rsidR="00896AEE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Завтрак.  </w:t>
            </w:r>
            <w:r w:rsidR="00896AEE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на экскурсию.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столице Дагестана – городу Махачкала.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экскурсии Вы познакомитесь с историей города с момента основания Петром Великим и до наших дней, узнаете, как на маленькой земле Дагестана уживаются 33 народности и национальности. Пройдете от современного центра Махачкалы к старым улочкам, которых так и не коснулась рука реставраторов, увидите главные символы Махачкалы: белоснежную Джума-мечеть, площадь имени Ленина, театр Драмы и памятник Расулу Гамзатову-великому поэту, прославившему свой народ, а также памятник Русской учительнице, осмотрите маяк в центре Махачкалы - самый старый символ города.</w:t>
            </w:r>
          </w:p>
          <w:p w:rsidR="00B83A55" w:rsidRPr="00896AEE" w:rsidRDefault="00896AEE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</w:t>
            </w: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гостинице  "Турист". Свободное время.</w:t>
            </w:r>
          </w:p>
        </w:tc>
      </w:tr>
      <w:tr w:rsidR="005B7DAD" w:rsidRPr="00B57A87" w:rsidTr="00DC4216">
        <w:trPr>
          <w:trHeight w:val="4863"/>
        </w:trPr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96AEE" w:rsidRDefault="00896AE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5B7DAD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9923" w:type="dxa"/>
          </w:tcPr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Завтрак.  Отправление на экскурсию.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Отправляемся в самый древний город России и музей под открытым небом – Дербент.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Историческая часть города разделена на кварталы, в которых прячется весь колорит восточного города: красивые старинные ворота, средневековые хаммамы, барельефы с арабской вязью, тысячелетние мечети.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древней Крепость Нарын Кала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 – грандиозную и мощную оборонительную систему народов Закавказья и Передней Азии от нашествия кочевников с Севера. На территории крепости посмотрим зоны раскопок, которые ведутся здесь регулярно и бережно. Узнаете, что интересного нашли археологи. Крепость возвышается над Дербентом, это позволяет насладиться прекрасным панорамным видом старого и нового Дербента. Проедете вдоль Северных крепостных стен до новой Набережной.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Познакомитесь с Джума-мечетью, самой древней старой мечетью в России (IX в.). Этот храм был захвачен арабами и превращен в мечеть. Открывая для себя историю мечети, вы услышите о разных эпохах ислама на Кавказе.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Увидите Дом-музей декабриста Бестужева-Марлинского, где вы увидите артефакты, связанные с жизнью писателя в ссылке, и узнаете самые интересные факты его биографии.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А осматривая комплекс Девичьих бань, вы узнаете, почему в бане мылись только незамужние девушки и зачем они посещали ее пер</w:t>
            </w:r>
            <w:r w:rsidR="008A2BB8">
              <w:rPr>
                <w:rFonts w:ascii="Times New Roman" w:hAnsi="Times New Roman" w:cs="Times New Roman"/>
                <w:sz w:val="20"/>
                <w:szCs w:val="20"/>
              </w:rPr>
              <w:t xml:space="preserve">ед свадьбой. </w:t>
            </w:r>
            <w:r w:rsidR="008A2BB8" w:rsidRPr="008A2BB8">
              <w:rPr>
                <w:rFonts w:ascii="Times New Roman" w:hAnsi="Times New Roman" w:cs="Times New Roman"/>
                <w:b/>
                <w:sz w:val="20"/>
                <w:szCs w:val="20"/>
              </w:rPr>
              <w:t>Обед в кафе города.</w:t>
            </w:r>
          </w:p>
          <w:p w:rsidR="005B7DAD" w:rsidRPr="00896AEE" w:rsidRDefault="00896AEE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В завершении дня, вас ждёт необыкновенная фотосессия на фоне самой современной достопримечательности Дербента - Экраноплана "Лунь".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 Это уникальная советская разработка, фактически корабль с крыльями, который может лететь над водой на огромной скорости. Он получил прозвище Каспийский монстр. Самый большой ракетоносец в мире имеет размах крыльев 44 метра, высоту – 19 метров (7-ми этажный дом), а длину – 73 метра. Возвращение в гостиницу. 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6B7" w:rsidRDefault="00CB46B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 w:rsidP="00DC42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CC0950" w:rsidP="00DC421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3" w:type="dxa"/>
          </w:tcPr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Ранний завтрак.  Вас ждёт насыщенный горный день. 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на экскурсию в самое сердце горного Дагестана на высоту 2000 метров над уровнем моря – </w:t>
            </w: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Хунзах!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видите один из самых высоких водопадов не только в горном Дагестане, но и на всей территории Северного Кавказа — водопад Тобот. Водопад украшает собой Хунзахское плато. Здесь есть несколько водопадов, но этот самый живописный! Рядом с аулом Хунзах растянулся Цолотлинский каньон, в который и срываются в виде водопадов три речки. Здесь же располагается и смотровая площадка — с ее высоты открывается потрясающий вид!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Переезд </w:t>
            </w: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в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Матлас -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 место где заканчивается Хунзахское плато, здесь вы увидите три достопримечательности! Памятник Льву Толстому и Хаджи-Мурату, теснину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менная чаша и Ханский водопад.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Далее Карадахская теснина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 – очень красивое и атмосферное место. Это настоящий памятник природы Дагестана. Невероятной высоты скалы в тесном ущелье окружат Вас. Здесь всегда царит полумрак, над головой висят огромные валуны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Затем Вы увидите два старинных селения, Кахиб и Гоор.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 Иногда эти села называют призраками или страной башен. Можете поверить, такого чуда видеть вам еще не доводилось! С первого взгляда даже невозможно понять, где скалы и где дома, настолько органично вписаны строения селений в ландшафт. Вы пройдетесь по тропкам-улочкам старинных сел, возраст которых более 1000 лет, увидите сохранившиеся боевые башни, и сами погрузитесь в атмос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феру далекой-далекой древности.</w:t>
            </w:r>
          </w:p>
          <w:p w:rsidR="005B7DAD" w:rsidRPr="00CC0950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 слышали о захватывающем дух месте «Язык тролля» в Норвегии? 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Это такая длинная скала, выступающая над ущельем. Так вот, в селе Гоор, где туристов больше, чем местных жителей, есть скала под названием «Девичья», нависающая над обрывом. Любители острых ощущений приезжают сюда ради красивых фотогр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афий и умопомрачительных видов. </w:t>
            </w:r>
            <w:r w:rsidRPr="00DC4216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гостиницу. 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CC0950" w:rsidRDefault="00DC421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 день</w:t>
            </w:r>
          </w:p>
        </w:tc>
        <w:tc>
          <w:tcPr>
            <w:tcW w:w="9923" w:type="dxa"/>
          </w:tcPr>
          <w:p w:rsidR="00896AEE" w:rsidRPr="00CC0950" w:rsidRDefault="005B7DAD" w:rsidP="00896A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="00896AEE">
              <w:rPr>
                <w:rFonts w:ascii="Times New Roman" w:hAnsi="Times New Roman" w:cs="Times New Roman"/>
                <w:sz w:val="20"/>
                <w:szCs w:val="20"/>
              </w:rPr>
              <w:t>Свободный день.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07B3E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день</w:t>
            </w:r>
          </w:p>
        </w:tc>
        <w:tc>
          <w:tcPr>
            <w:tcW w:w="9923" w:type="dxa"/>
          </w:tcPr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Завтрак. Отправление на экскурсию.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Загородная поездка на знаменитый СУЛАКСКИЙ КАНЬОН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. Сулакский каньон — один из самых глубоких каньонов в мире и самый глубочайший в Европе, его глубина достигает до 1920 метров, а протяжённость 53 километра. Он поражает своими масштабами и великолепием открывающихся взору картин, которые остаются в памяти на всю жизнь.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В поселке Дубки с верхней смотровой площадки, вы полюбуетесь на бирюзовые воды Сулака, насладимся красотой и силой Сулакского каньона. А также сделаете множество ярких фотографий, с которых открывается живописный пейзаж!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EE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на катере до Орлиного ущелья.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> Будем рассекать Сулак наперегонки с ветром. Капли воды на волосах, свежий и сладкий воздух, теплый обдувающий ветерок, скорость и безумно счастливые лица вокруг… Мурашки по коже от происходящего прямо здесь, прямо сейчас, прямо с тобой! Завораживает все вокруг: и виды, и высота, обилие воды, гор, воздуха.</w:t>
            </w:r>
          </w:p>
          <w:p w:rsidR="00896AEE" w:rsidRPr="00CB46B7" w:rsidRDefault="00CB46B7" w:rsidP="00896A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 на Форелевом хозяйстве.</w:t>
            </w:r>
          </w:p>
          <w:p w:rsidR="00896AEE" w:rsidRPr="00896AEE" w:rsidRDefault="00896AEE" w:rsidP="00896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7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 БАРХАНА Сары Кум. Сары-Кум,</w:t>
            </w:r>
            <w:r w:rsidRPr="00896AEE">
              <w:rPr>
                <w:rFonts w:ascii="Times New Roman" w:hAnsi="Times New Roman" w:cs="Times New Roman"/>
                <w:sz w:val="20"/>
                <w:szCs w:val="20"/>
              </w:rPr>
              <w:t xml:space="preserve"> что означает «желтые пески». Ее высота 252 м. и это единственная  пустыня России на площади 600 гектаров. Здесь территория заповедника «Сарыкумские барханы» и по экотропе вы подниметесь на одну из двух вершин, осмотрите места съемок кинофильма «Белое солнце пустыни» в 1969 году, вольеры с грифами и орлами, музей природы и почувствуем дух и магнетизм очень красивой местности и типичной пустыни с одинаковой флорой и фауной как в пустынях Средней Азии. Сегодня Сары-Кум – один из наиболее посещаемых мест туристами в Дагестане.</w:t>
            </w: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гостиницу. Свободное время. 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 день</w:t>
            </w:r>
          </w:p>
        </w:tc>
        <w:tc>
          <w:tcPr>
            <w:tcW w:w="9923" w:type="dxa"/>
          </w:tcPr>
          <w:p w:rsidR="00CB46B7" w:rsidRPr="00CB46B7" w:rsidRDefault="00CB46B7" w:rsidP="00CB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7">
              <w:rPr>
                <w:rFonts w:ascii="Times New Roman" w:hAnsi="Times New Roman" w:cs="Times New Roman"/>
                <w:sz w:val="20"/>
                <w:szCs w:val="20"/>
              </w:rPr>
              <w:t>Завтрак. Выселение из гостиницы. Отправление в Элисту. </w:t>
            </w:r>
          </w:p>
          <w:p w:rsidR="00CB46B7" w:rsidRPr="00CB46B7" w:rsidRDefault="00CB46B7" w:rsidP="00CB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7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Элиста</w:t>
            </w:r>
            <w:r w:rsidRPr="00CB46B7">
              <w:rPr>
                <w:rFonts w:ascii="Times New Roman" w:hAnsi="Times New Roman" w:cs="Times New Roman"/>
                <w:sz w:val="20"/>
                <w:szCs w:val="20"/>
              </w:rPr>
              <w:t> - не оставит равнодушным ни одного любителя путешествий. Этот удивительный город совершенно не похож на другие российские города. Буддийская культура повлияла на национальный городской колорит: яркие улицы и центр города, статуи Будды, колокольчики и барабаны кюрде, многочисленные памятники, рассыпанные по всему городу... Побывав здесь, Вы поймете, что удивительное - рядом.</w:t>
            </w:r>
          </w:p>
          <w:p w:rsidR="00CB46B7" w:rsidRPr="00CB46B7" w:rsidRDefault="00CB46B7" w:rsidP="00CB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7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Центрального хурула «Золотая обитель Будды Шакьямуни»</w:t>
            </w:r>
            <w:r w:rsidRPr="00CB46B7">
              <w:rPr>
                <w:rFonts w:ascii="Times New Roman" w:hAnsi="Times New Roman" w:cs="Times New Roman"/>
                <w:sz w:val="20"/>
                <w:szCs w:val="20"/>
              </w:rPr>
              <w:t>— крупнейшего буддийского храма Республики Калмыкия, и одного из крупнейших в Европе. Здание хурула — 63 метра в высоту и вмещает в себе самую большую в России и Европе 9-метровую статую Будды.</w:t>
            </w:r>
          </w:p>
          <w:p w:rsidR="005B7DAD" w:rsidRPr="00CC0950" w:rsidRDefault="00CB46B7" w:rsidP="00CB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6B7">
              <w:rPr>
                <w:rFonts w:ascii="Times New Roman" w:hAnsi="Times New Roman" w:cs="Times New Roman"/>
                <w:sz w:val="20"/>
                <w:szCs w:val="20"/>
              </w:rPr>
              <w:t>Отправление в Н.Новгород.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607B3E" w:rsidRDefault="00607B3E" w:rsidP="00607B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C0950" w:rsidRDefault="00607B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607B3E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</w:tc>
        <w:tc>
          <w:tcPr>
            <w:tcW w:w="9923" w:type="dxa"/>
          </w:tcPr>
          <w:p w:rsidR="00607B3E" w:rsidRDefault="00607B3E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AD" w:rsidRPr="00CC0950" w:rsidRDefault="005B7DAD" w:rsidP="005B7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950">
              <w:rPr>
                <w:rFonts w:ascii="Times New Roman" w:hAnsi="Times New Roman" w:cs="Times New Roman"/>
                <w:sz w:val="20"/>
                <w:szCs w:val="20"/>
              </w:rPr>
              <w:t>Ориентировочное прибытие в Нижний Новгород до 24:00. До новых встреч!</w:t>
            </w:r>
          </w:p>
        </w:tc>
      </w:tr>
    </w:tbl>
    <w:p w:rsidR="00B57A87" w:rsidRPr="00183910" w:rsidRDefault="00B57A87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910">
        <w:rPr>
          <w:rFonts w:ascii="Times New Roman" w:hAnsi="Times New Roman" w:cs="Times New Roman"/>
          <w:b/>
          <w:sz w:val="18"/>
          <w:szCs w:val="18"/>
        </w:rPr>
        <w:t>Стоимость тура на 1 чел/руб.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DC4216" w:rsidRPr="00183910" w:rsidTr="002D40D1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DC4216" w:rsidRPr="00DC4216" w:rsidRDefault="00DC4216" w:rsidP="00DC4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16">
              <w:rPr>
                <w:rFonts w:ascii="Times New Roman" w:hAnsi="Times New Roman" w:cs="Times New Roman"/>
                <w:sz w:val="16"/>
                <w:szCs w:val="16"/>
              </w:rPr>
              <w:t>Гостиница "Турист" г. Махачкала (15.04., 20.05)</w:t>
            </w:r>
          </w:p>
          <w:p w:rsidR="00DC4216" w:rsidRPr="00DC4216" w:rsidRDefault="00DC4216" w:rsidP="00DC4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16">
              <w:rPr>
                <w:rFonts w:ascii="Times New Roman" w:hAnsi="Times New Roman" w:cs="Times New Roman"/>
                <w:sz w:val="16"/>
                <w:szCs w:val="16"/>
              </w:rPr>
              <w:t>2-х местный номер с удобствами</w:t>
            </w:r>
          </w:p>
          <w:p w:rsidR="00DC4216" w:rsidRPr="00DC4216" w:rsidRDefault="00DC4216" w:rsidP="00DC4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216" w:rsidRPr="00DC4216" w:rsidRDefault="00DC4216" w:rsidP="00DC4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16">
              <w:rPr>
                <w:rFonts w:ascii="Times New Roman" w:hAnsi="Times New Roman" w:cs="Times New Roman"/>
                <w:sz w:val="16"/>
                <w:szCs w:val="16"/>
              </w:rPr>
              <w:t>Гостиница "Спорт" г. Каспийск (29.04)</w:t>
            </w:r>
          </w:p>
          <w:p w:rsidR="00DC4216" w:rsidRPr="000E6BD0" w:rsidRDefault="00DC4216" w:rsidP="00DC4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216">
              <w:rPr>
                <w:rFonts w:ascii="Times New Roman" w:hAnsi="Times New Roman" w:cs="Times New Roman"/>
                <w:sz w:val="16"/>
                <w:szCs w:val="16"/>
              </w:rPr>
              <w:t>2-х местный номер с удобствами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 w:rsidP="00B57A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пенсионер</w:t>
            </w:r>
          </w:p>
        </w:tc>
        <w:tc>
          <w:tcPr>
            <w:tcW w:w="2332" w:type="dxa"/>
          </w:tcPr>
          <w:p w:rsidR="00CC0950" w:rsidRPr="004755BD" w:rsidRDefault="00DC4216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30 650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 3-16</w:t>
            </w:r>
            <w:r w:rsidRPr="00475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2332" w:type="dxa"/>
          </w:tcPr>
          <w:p w:rsidR="00CC0950" w:rsidRPr="004755BD" w:rsidRDefault="00DC4216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30 350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Одноместное размещение </w:t>
            </w:r>
          </w:p>
        </w:tc>
        <w:tc>
          <w:tcPr>
            <w:tcW w:w="2332" w:type="dxa"/>
          </w:tcPr>
          <w:p w:rsidR="00CC0950" w:rsidRPr="004755BD" w:rsidRDefault="00DC4216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36 650</w:t>
            </w:r>
          </w:p>
        </w:tc>
      </w:tr>
    </w:tbl>
    <w:p w:rsidR="00DC4216" w:rsidRDefault="00DC4216" w:rsidP="00DC42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4216" w:rsidRPr="00DC4216" w:rsidRDefault="00DC4216" w:rsidP="00DC421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DC4216">
        <w:rPr>
          <w:rFonts w:ascii="Times New Roman" w:hAnsi="Times New Roman" w:cs="Times New Roman"/>
          <w:b/>
          <w:sz w:val="18"/>
          <w:szCs w:val="18"/>
        </w:rPr>
        <w:t>В стоимость входит:</w:t>
      </w:r>
    </w:p>
    <w:bookmarkEnd w:id="0"/>
    <w:p w:rsidR="00DC4216" w:rsidRPr="00DC4216" w:rsidRDefault="00DC4216" w:rsidP="00DC42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Проезд автобусом туристического класса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Питание: 6 завтраков / 3 обеда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Экскурсия по Махачкале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Обзорная экскурсия по Дербенту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Экскурсия по крепости Нарын Кала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Посещение экраноплана "Лунь"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Посещение Сулакского каньона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Посещение Бархана Сары Кум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Экскурсия в с. Хунзах (водопад Тобот, Матлас, каменная чаша)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Посещение Карадахской теснины, селение Кахиб и Гоор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Экскурсия по Элисте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Проживание в гостинице "Турист" г. Махачкала (15.04., 20.05) / "Спорт" г. Каспийск (29.04) номерах с удобствами</w:t>
      </w:r>
    </w:p>
    <w:p w:rsidR="00DC4216" w:rsidRPr="00DC4216" w:rsidRDefault="00DC4216" w:rsidP="00DC42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Страховка от ДТП</w:t>
      </w:r>
    </w:p>
    <w:p w:rsidR="00DC4216" w:rsidRPr="00DC4216" w:rsidRDefault="00DC4216" w:rsidP="00DC421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C4216">
        <w:rPr>
          <w:rFonts w:ascii="Times New Roman" w:hAnsi="Times New Roman" w:cs="Times New Roman"/>
          <w:b/>
          <w:sz w:val="18"/>
          <w:szCs w:val="18"/>
        </w:rPr>
        <w:t>Внимание: </w:t>
      </w:r>
    </w:p>
    <w:p w:rsidR="00DC4216" w:rsidRPr="00DC4216" w:rsidRDefault="00DC4216" w:rsidP="00DC421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C4216">
        <w:rPr>
          <w:rFonts w:ascii="Times New Roman" w:hAnsi="Times New Roman" w:cs="Times New Roman"/>
          <w:sz w:val="18"/>
          <w:szCs w:val="18"/>
        </w:rPr>
        <w:t>При посадке в автобус и заселение в гостиницы туристам необходимо предоставить оригиналы паспорта, свидетельства о рождении ребенка! Не забываем медицинские полисы.</w:t>
      </w:r>
    </w:p>
    <w:p w:rsidR="00DC4216" w:rsidRDefault="00DC4216" w:rsidP="004755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4216" w:rsidRDefault="00DC4216" w:rsidP="004755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4216" w:rsidRDefault="00DC4216" w:rsidP="004755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4216" w:rsidRDefault="00DC4216" w:rsidP="004755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4216" w:rsidRDefault="00DC4216" w:rsidP="004755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55BD" w:rsidRPr="004755BD" w:rsidRDefault="004755BD" w:rsidP="00DC421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755BD">
        <w:rPr>
          <w:rFonts w:ascii="Times New Roman" w:hAnsi="Times New Roman" w:cs="Times New Roman"/>
          <w:sz w:val="18"/>
          <w:szCs w:val="18"/>
        </w:rPr>
        <w:t>Туристическая компания оставляет за собой право на незначительные изменения тура: замену гостиницы на равнозначную,</w:t>
      </w:r>
    </w:p>
    <w:p w:rsidR="000E6BD0" w:rsidRPr="000E6BD0" w:rsidRDefault="004755BD" w:rsidP="004755B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5BD">
        <w:rPr>
          <w:rFonts w:ascii="Times New Roman" w:hAnsi="Times New Roman" w:cs="Times New Roman"/>
          <w:sz w:val="18"/>
          <w:szCs w:val="18"/>
        </w:rPr>
        <w:t>а также изменение порядка проведения экскурсий, при этом сохраняя их количество.</w:t>
      </w:r>
    </w:p>
    <w:sectPr w:rsidR="000E6BD0" w:rsidRPr="000E6BD0" w:rsidSect="000E6BD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042"/>
    <w:multiLevelType w:val="hybridMultilevel"/>
    <w:tmpl w:val="59E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0E4"/>
    <w:multiLevelType w:val="hybridMultilevel"/>
    <w:tmpl w:val="5E96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046"/>
    <w:multiLevelType w:val="hybridMultilevel"/>
    <w:tmpl w:val="586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2206"/>
    <w:multiLevelType w:val="hybridMultilevel"/>
    <w:tmpl w:val="E436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76C2"/>
    <w:multiLevelType w:val="hybridMultilevel"/>
    <w:tmpl w:val="A56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501D5"/>
    <w:multiLevelType w:val="hybridMultilevel"/>
    <w:tmpl w:val="F0E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5588D"/>
    <w:multiLevelType w:val="hybridMultilevel"/>
    <w:tmpl w:val="D94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7"/>
    <w:rsid w:val="000042BA"/>
    <w:rsid w:val="000E6BD0"/>
    <w:rsid w:val="00183910"/>
    <w:rsid w:val="002E53BA"/>
    <w:rsid w:val="00447831"/>
    <w:rsid w:val="004755BD"/>
    <w:rsid w:val="005B7DAD"/>
    <w:rsid w:val="00607B3E"/>
    <w:rsid w:val="00896AEE"/>
    <w:rsid w:val="008A2BB8"/>
    <w:rsid w:val="009517D8"/>
    <w:rsid w:val="009916DF"/>
    <w:rsid w:val="00B57A87"/>
    <w:rsid w:val="00B83A55"/>
    <w:rsid w:val="00CB25F3"/>
    <w:rsid w:val="00CB46B7"/>
    <w:rsid w:val="00CC0950"/>
    <w:rsid w:val="00CE7A69"/>
    <w:rsid w:val="00D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home</cp:lastModifiedBy>
  <cp:revision>2</cp:revision>
  <dcterms:created xsi:type="dcterms:W3CDTF">2023-01-26T17:01:00Z</dcterms:created>
  <dcterms:modified xsi:type="dcterms:W3CDTF">2023-01-26T17:01:00Z</dcterms:modified>
</cp:coreProperties>
</file>