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624" w:rsidRDefault="0063017C" w:rsidP="0063017C">
      <w:pPr>
        <w:jc w:val="center"/>
        <w:rPr>
          <w:rFonts w:ascii="Times New Roman" w:hAnsi="Times New Roman" w:cs="Times New Roman"/>
          <w:b/>
        </w:rPr>
      </w:pPr>
      <w:r w:rsidRPr="0063017C">
        <w:rPr>
          <w:rFonts w:ascii="Times New Roman" w:hAnsi="Times New Roman" w:cs="Times New Roman"/>
          <w:b/>
        </w:rPr>
        <w:t>НОВОГОДНИЕ КАНИКУЛЫ В ВЫБОРГЕ + КАРЕЛИЯ</w:t>
      </w:r>
      <w:r>
        <w:rPr>
          <w:rFonts w:ascii="Times New Roman" w:hAnsi="Times New Roman" w:cs="Times New Roman"/>
          <w:b/>
        </w:rPr>
        <w:br/>
      </w:r>
      <w:r w:rsidRPr="0063017C">
        <w:rPr>
          <w:rFonts w:ascii="Times New Roman" w:hAnsi="Times New Roman" w:cs="Times New Roman"/>
          <w:b/>
        </w:rPr>
        <w:t>03.01.27 - 07.01.27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9723"/>
      </w:tblGrid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день</w:t>
            </w:r>
          </w:p>
        </w:tc>
        <w:tc>
          <w:tcPr>
            <w:tcW w:w="9723" w:type="dxa"/>
          </w:tcPr>
          <w:p w:rsid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Время отправления поезда может быть скорректировано! Уточняйте перед отправлением (</w:t>
            </w:r>
            <w:proofErr w:type="spell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см</w:t>
            </w:r>
            <w:proofErr w:type="gram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spell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 сайте в разделе "Отправления")!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Выезд (поезд 059А "Волга"):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см. на сайте. </w:t>
            </w:r>
          </w:p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b/>
                <w:sz w:val="18"/>
                <w:szCs w:val="18"/>
              </w:rPr>
              <w:t>Посадка группы в вагон осуществляется по общим спискам, которые выписаны на всю группу и находятся только у сопровождающего. Внимание! Каждый участник поездки обязан иметь при себе оригиналы документов (паспорт/свидетельство о рождении).</w:t>
            </w:r>
          </w:p>
        </w:tc>
      </w:tr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день</w:t>
            </w:r>
          </w:p>
        </w:tc>
        <w:tc>
          <w:tcPr>
            <w:tcW w:w="9723" w:type="dxa"/>
          </w:tcPr>
          <w:p w:rsidR="0063017C" w:rsidRPr="0063017C" w:rsidRDefault="00C770E1" w:rsidP="0063017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10:15 - приезд в</w:t>
            </w:r>
            <w:proofErr w:type="gram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proofErr w:type="gram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анкт - Петербург. Встреча с гидом на перроне с табличкой "Капитал-</w:t>
            </w:r>
            <w:proofErr w:type="spell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Трэвэл</w:t>
            </w:r>
            <w:proofErr w:type="spell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". Отправление из Санкт-П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етербурга, трассовая экскурсия. </w:t>
            </w:r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 xml:space="preserve">Прибытие в Выборг. На обзорной пешеходной экскурсии по Выборгу Вы погрузитесь в атмосферу средневекового города. Экскурсия в музей-заповедник «Парк </w:t>
            </w:r>
            <w:proofErr w:type="spellStart"/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>Монрепо</w:t>
            </w:r>
            <w:proofErr w:type="spellEnd"/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 xml:space="preserve">», единственный в России пейзажный скальный парк, «жемчужина Карельского </w:t>
            </w:r>
            <w:proofErr w:type="spellStart"/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>перешейка»</w:t>
            </w:r>
            <w:proofErr w:type="gramStart"/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>осещение</w:t>
            </w:r>
            <w:proofErr w:type="spellEnd"/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 xml:space="preserve"> Музея шоколада. В музее царит атмосфера сладкого волшебства, которая привлекает детей и взрослых!</w:t>
            </w:r>
            <w:r w:rsidR="0063017C">
              <w:rPr>
                <w:rFonts w:ascii="Times New Roman" w:hAnsi="Times New Roman" w:cs="Times New Roman"/>
                <w:sz w:val="18"/>
                <w:szCs w:val="18"/>
              </w:rPr>
              <w:t xml:space="preserve"> Обед в ресторане. </w:t>
            </w:r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>Посещение Музея Шоколада. В музее царит атмосфера сладкого волшебства, которая привлекает детей и взрослых!</w:t>
            </w:r>
            <w:r w:rsidR="006301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>Окунемся в Средневековье!  Приглашаем Вас в гостеприимный «Рыцарский дом», владельцы его желают приоткрыть перед почтенной публикой завесу в эпоху Средневековья – время доблестных рыцарских подвигов и зловещих костров инквизиции. </w:t>
            </w:r>
            <w:r w:rsidR="006301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 xml:space="preserve">Добро пожаловать в «Подземный Выборг»! </w:t>
            </w:r>
            <w:r w:rsidR="006301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3017C" w:rsidRPr="0063017C">
              <w:rPr>
                <w:rFonts w:ascii="Times New Roman" w:hAnsi="Times New Roman" w:cs="Times New Roman"/>
                <w:sz w:val="18"/>
                <w:szCs w:val="18"/>
              </w:rPr>
              <w:t>В рамках экскурсии Вы сможете увидеть единственный доступный сегодня, не имеющий аналогов в России, сегмент подземелий Выборга, расположенных под территорией старинного пивоваренного завода. Экскурсоводы расскажут об истории возникновения подземелий, о постройке и развитии завода, погрузят в технологический процесс варки пива. Во время экскурсии Вы дегустир</w:t>
            </w:r>
            <w:r w:rsidR="0063017C">
              <w:rPr>
                <w:rFonts w:ascii="Times New Roman" w:hAnsi="Times New Roman" w:cs="Times New Roman"/>
                <w:sz w:val="18"/>
                <w:szCs w:val="18"/>
              </w:rPr>
              <w:t>уете 6 сортов выборгского пива.</w:t>
            </w:r>
          </w:p>
          <w:p w:rsidR="00C770E1" w:rsidRPr="00C770E1" w:rsidRDefault="0063017C" w:rsidP="0063017C">
            <w:pPr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63017C">
              <w:rPr>
                <w:rFonts w:ascii="Times New Roman" w:hAnsi="Times New Roman" w:cs="Times New Roman"/>
                <w:sz w:val="18"/>
                <w:szCs w:val="18"/>
              </w:rPr>
              <w:t>Окончание экскурсионного дня в центре Выборга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3017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63017C">
              <w:rPr>
                <w:rFonts w:ascii="Times New Roman" w:hAnsi="Times New Roman" w:cs="Times New Roman"/>
                <w:sz w:val="18"/>
                <w:szCs w:val="18"/>
              </w:rPr>
              <w:t>Размещение в гостинице, свободное время.</w:t>
            </w:r>
          </w:p>
        </w:tc>
      </w:tr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день</w:t>
            </w:r>
          </w:p>
        </w:tc>
        <w:tc>
          <w:tcPr>
            <w:tcW w:w="9723" w:type="dxa"/>
          </w:tcPr>
          <w:p w:rsidR="00C770E1" w:rsidRPr="00C770E1" w:rsidRDefault="0063017C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Завтрак «шведский» стол в гостинице. Освобождение номеров. 07.30 - сбор в холле гост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иницы, отъезд на экскурсию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Переезд в Парк дикой природы Долина водопадов (свободное посещение). В глухом лесу течет река </w:t>
            </w:r>
            <w:proofErr w:type="spell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Ихаланйоки</w:t>
            </w:r>
            <w:proofErr w:type="spell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, чье название связано с карельскими божествами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Обед в ресторане.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Горный парк «</w:t>
            </w:r>
            <w:proofErr w:type="spell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Рускеала</w:t>
            </w:r>
            <w:proofErr w:type="spell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» с экскурсией – главная круглогодичная достопримечательность Карелии. Территория горного парка огромна. Центром интереса является Мраморный каньон – большое, вытянутое с юга на север озеро с кристально чистой водой и отвесными берегами из настоящего мрамора.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3017C">
              <w:rPr>
                <w:rFonts w:ascii="Times New Roman" w:hAnsi="Times New Roman" w:cs="Times New Roman"/>
                <w:sz w:val="18"/>
                <w:szCs w:val="18"/>
              </w:rPr>
              <w:t>18.00 - отъезд в Санкт-Петербург. 23.00 – ориентировочное прибытие в Санкт-Петербург. Заселение в гостиницу.</w:t>
            </w:r>
          </w:p>
        </w:tc>
      </w:tr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 день</w:t>
            </w:r>
          </w:p>
        </w:tc>
        <w:tc>
          <w:tcPr>
            <w:tcW w:w="9723" w:type="dxa"/>
          </w:tcPr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Завтрак «шведский» стол в гостинице. Отправление на Рождественскую обзорну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 экскурсию по Санкт-Петербургу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Вы окажетесь в прекрасной и волшебной сказке. Петербург предстанет перед вами в самом своём нарядном и чудесном обличье. Вас ждёт романтическая, волшебная экскурсия на рождество по праздничному Санкт-Петербургу. Мы посетим главные Елки города, центральные площадки праздника, торжественные церкви. </w:t>
            </w:r>
          </w:p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Свободное время. Трансфер на вокзал.</w:t>
            </w:r>
          </w:p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Выезд из</w:t>
            </w:r>
            <w:proofErr w:type="gramStart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proofErr w:type="gramEnd"/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анкт - Петербурга в 17:26</w:t>
            </w:r>
            <w:r w:rsidR="006301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(059А "Волга).</w:t>
            </w:r>
          </w:p>
        </w:tc>
      </w:tr>
      <w:tr w:rsidR="00C770E1" w:rsidTr="00C770E1">
        <w:tc>
          <w:tcPr>
            <w:tcW w:w="959" w:type="dxa"/>
            <w:vAlign w:val="center"/>
          </w:tcPr>
          <w:p w:rsidR="00C770E1" w:rsidRDefault="00C770E1" w:rsidP="00C770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день</w:t>
            </w:r>
          </w:p>
        </w:tc>
        <w:tc>
          <w:tcPr>
            <w:tcW w:w="9723" w:type="dxa"/>
          </w:tcPr>
          <w:p w:rsidR="00C770E1" w:rsidRPr="00C770E1" w:rsidRDefault="00C770E1" w:rsidP="00C770E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70E1">
              <w:rPr>
                <w:rFonts w:ascii="Times New Roman" w:hAnsi="Times New Roman" w:cs="Times New Roman"/>
                <w:sz w:val="18"/>
                <w:szCs w:val="18"/>
              </w:rPr>
              <w:t>Прибытие (поезд 059А "Волга"):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см. на сайте</w:t>
            </w:r>
          </w:p>
        </w:tc>
      </w:tr>
    </w:tbl>
    <w:p w:rsidR="00C770E1" w:rsidRPr="00C770E1" w:rsidRDefault="00C770E1" w:rsidP="00C770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C770E1">
        <w:rPr>
          <w:rFonts w:ascii="Times New Roman" w:eastAsia="Times New Roman" w:hAnsi="Times New Roman" w:cs="Times New Roman"/>
          <w:sz w:val="20"/>
          <w:szCs w:val="24"/>
          <w:lang w:eastAsia="ru-RU"/>
        </w:rPr>
        <w:t> Стоимость тура на 1 чел., руб. (</w:t>
      </w:r>
      <w:proofErr w:type="gramStart"/>
      <w:r w:rsidRPr="00C770E1">
        <w:rPr>
          <w:rFonts w:ascii="Times New Roman" w:eastAsia="Times New Roman" w:hAnsi="Times New Roman" w:cs="Times New Roman"/>
          <w:sz w:val="20"/>
          <w:szCs w:val="24"/>
          <w:lang w:eastAsia="ru-RU"/>
        </w:rPr>
        <w:t>цена</w:t>
      </w:r>
      <w:proofErr w:type="gramEnd"/>
      <w:r w:rsidRPr="00C770E1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фиксированная и меняться не будет)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591"/>
        <w:gridCol w:w="3079"/>
        <w:gridCol w:w="3012"/>
      </w:tblGrid>
      <w:tr w:rsidR="00C770E1" w:rsidRPr="00C770E1" w:rsidTr="00C770E1">
        <w:tc>
          <w:tcPr>
            <w:tcW w:w="5000" w:type="pct"/>
            <w:gridSpan w:val="3"/>
            <w:hideMark/>
          </w:tcPr>
          <w:p w:rsidR="00C770E1" w:rsidRPr="00C770E1" w:rsidRDefault="0063017C" w:rsidP="00C770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hyperlink r:id="rId6" w:history="1">
              <w:r w:rsidR="00C770E1" w:rsidRPr="00C770E1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18"/>
                  <w:szCs w:val="24"/>
                  <w:u w:val="single"/>
                  <w:lang w:eastAsia="ru-RU"/>
                </w:rPr>
                <w:t>Отель "Дружба"</w:t>
              </w:r>
            </w:hyperlink>
            <w:r w:rsidR="00C770E1"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 3*</w:t>
            </w:r>
            <w:r w:rsidR="00C770E1" w:rsidRP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/</w:t>
            </w:r>
            <w:r w:rsid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 Железнодорожная ул., 5, Выборг                         </w:t>
            </w:r>
            <w:r w:rsidR="00C770E1"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гостиница 4* уточняется</w:t>
            </w:r>
            <w:r w:rsidR="00C770E1" w:rsidRP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 / г. Санкт – Петербург</w:t>
            </w:r>
            <w:r w:rsidR="00C770E1" w:rsidRP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br/>
            </w:r>
            <w:r w:rsidR="00C770E1"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2-х местный номер с удобствами</w:t>
            </w:r>
            <w:r w:rsidR="00C770E1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br/>
            </w:r>
            <w:r w:rsidR="00C770E1" w:rsidRPr="00C770E1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24"/>
                <w:lang w:eastAsia="ru-RU"/>
              </w:rPr>
              <w:t>Бронирование доступно исключительно в формате «верх-низ»</w:t>
            </w:r>
          </w:p>
        </w:tc>
      </w:tr>
      <w:tr w:rsidR="00C770E1" w:rsidRPr="00C770E1" w:rsidTr="00C770E1">
        <w:tc>
          <w:tcPr>
            <w:tcW w:w="2149" w:type="pct"/>
            <w:hideMark/>
          </w:tcPr>
          <w:p w:rsidR="00C770E1" w:rsidRPr="00C770E1" w:rsidRDefault="00C770E1" w:rsidP="00C770E1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Категория туристов </w:t>
            </w:r>
          </w:p>
        </w:tc>
        <w:tc>
          <w:tcPr>
            <w:tcW w:w="1441" w:type="pct"/>
            <w:hideMark/>
          </w:tcPr>
          <w:p w:rsidR="00C770E1" w:rsidRPr="00C770E1" w:rsidRDefault="00C770E1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верхняя полка </w:t>
            </w:r>
          </w:p>
        </w:tc>
        <w:tc>
          <w:tcPr>
            <w:tcW w:w="1410" w:type="pct"/>
            <w:hideMark/>
          </w:tcPr>
          <w:p w:rsidR="00C770E1" w:rsidRPr="00C770E1" w:rsidRDefault="00C770E1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нижняя полка </w:t>
            </w:r>
          </w:p>
        </w:tc>
      </w:tr>
      <w:tr w:rsidR="00C770E1" w:rsidRPr="00C770E1" w:rsidTr="0063017C">
        <w:tc>
          <w:tcPr>
            <w:tcW w:w="2149" w:type="pct"/>
            <w:hideMark/>
          </w:tcPr>
          <w:p w:rsidR="00C770E1" w:rsidRPr="00C770E1" w:rsidRDefault="00C770E1" w:rsidP="00C770E1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ВЗРОСЛЫЙ </w:t>
            </w:r>
          </w:p>
        </w:tc>
        <w:tc>
          <w:tcPr>
            <w:tcW w:w="1441" w:type="pct"/>
          </w:tcPr>
          <w:p w:rsidR="00C770E1" w:rsidRPr="00C770E1" w:rsidRDefault="0063017C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55 900</w:t>
            </w:r>
          </w:p>
        </w:tc>
        <w:tc>
          <w:tcPr>
            <w:tcW w:w="1410" w:type="pct"/>
          </w:tcPr>
          <w:p w:rsidR="00C770E1" w:rsidRPr="00C770E1" w:rsidRDefault="0063017C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58 900</w:t>
            </w:r>
          </w:p>
        </w:tc>
      </w:tr>
      <w:tr w:rsidR="00C770E1" w:rsidRPr="00C770E1" w:rsidTr="0063017C">
        <w:tc>
          <w:tcPr>
            <w:tcW w:w="2149" w:type="pct"/>
            <w:hideMark/>
          </w:tcPr>
          <w:p w:rsidR="00C770E1" w:rsidRPr="00C770E1" w:rsidRDefault="00C770E1" w:rsidP="00C770E1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РЕБЕНОК (ДО 18 ЛЕТ)</w:t>
            </w:r>
          </w:p>
        </w:tc>
        <w:tc>
          <w:tcPr>
            <w:tcW w:w="1441" w:type="pct"/>
          </w:tcPr>
          <w:p w:rsidR="00C770E1" w:rsidRPr="00C770E1" w:rsidRDefault="0063017C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55 500</w:t>
            </w:r>
          </w:p>
        </w:tc>
        <w:tc>
          <w:tcPr>
            <w:tcW w:w="1410" w:type="pct"/>
          </w:tcPr>
          <w:p w:rsidR="00C770E1" w:rsidRPr="00C770E1" w:rsidRDefault="0063017C" w:rsidP="00C770E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58 500</w:t>
            </w:r>
          </w:p>
        </w:tc>
      </w:tr>
      <w:tr w:rsidR="00C770E1" w:rsidRPr="00C770E1" w:rsidTr="00C770E1">
        <w:tc>
          <w:tcPr>
            <w:tcW w:w="5000" w:type="pct"/>
            <w:gridSpan w:val="3"/>
            <w:hideMark/>
          </w:tcPr>
          <w:p w:rsidR="00C770E1" w:rsidRPr="00C770E1" w:rsidRDefault="00C770E1" w:rsidP="0063017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еврораскладушка</w:t>
            </w:r>
            <w:proofErr w:type="spellEnd"/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) не предоставляется</w:t>
            </w: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br/>
              <w:t xml:space="preserve">Доплата за одноместное размещение: </w:t>
            </w:r>
            <w:r w:rsidR="0063017C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4000</w:t>
            </w:r>
            <w:r w:rsidRPr="00C770E1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 xml:space="preserve"> руб. </w:t>
            </w:r>
          </w:p>
        </w:tc>
      </w:tr>
    </w:tbl>
    <w:p w:rsidR="00C770E1" w:rsidRPr="00C770E1" w:rsidRDefault="00C770E1" w:rsidP="00C770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  <w:t>В стоимость входит: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 xml:space="preserve">- Проезд поездом (059 "Волга") </w:t>
      </w:r>
      <w:proofErr w:type="spellStart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Н.Новгород</w:t>
      </w:r>
      <w:proofErr w:type="spellEnd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-Санкт-Петербург-</w:t>
      </w:r>
      <w:proofErr w:type="spellStart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Н</w:t>
      </w:r>
      <w:proofErr w:type="gramStart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.Н</w:t>
      </w:r>
      <w:proofErr w:type="gramEnd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овгород</w:t>
      </w:r>
      <w:proofErr w:type="spellEnd"/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(места-плацкарт);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 Транспортное обслуживание Санкт-Петербург - Карелия - Выбор - Санкт-Петербург и по экскурсионной программе;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 Проживание в гостиницах;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 xml:space="preserve">- Питание: </w:t>
      </w:r>
      <w:r w:rsidR="0063017C" w:rsidRPr="0063017C">
        <w:rPr>
          <w:rFonts w:ascii="Times New Roman" w:eastAsia="Times New Roman" w:hAnsi="Times New Roman" w:cs="Times New Roman"/>
          <w:sz w:val="16"/>
          <w:szCs w:val="24"/>
          <w:lang w:eastAsia="ru-RU"/>
        </w:rPr>
        <w:t>2 завтрака / 2 обеда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;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 Туристичес</w:t>
      </w:r>
      <w:r w:rsidR="0063017C">
        <w:rPr>
          <w:rFonts w:ascii="Times New Roman" w:eastAsia="Times New Roman" w:hAnsi="Times New Roman" w:cs="Times New Roman"/>
          <w:sz w:val="16"/>
          <w:szCs w:val="24"/>
          <w:lang w:eastAsia="ru-RU"/>
        </w:rPr>
        <w:t>кий налог;</w:t>
      </w:r>
      <w:r w:rsidR="0063017C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 Страховка от ДТП. </w:t>
      </w:r>
      <w:bookmarkStart w:id="0" w:name="_GoBack"/>
      <w:bookmarkEnd w:id="0"/>
    </w:p>
    <w:p w:rsidR="00C770E1" w:rsidRPr="00C770E1" w:rsidRDefault="00C770E1" w:rsidP="00C770E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C770E1">
        <w:rPr>
          <w:rFonts w:ascii="Times New Roman" w:eastAsia="Times New Roman" w:hAnsi="Times New Roman" w:cs="Times New Roman"/>
          <w:b/>
          <w:bCs/>
          <w:i/>
          <w:iCs/>
          <w:sz w:val="16"/>
          <w:szCs w:val="24"/>
          <w:lang w:eastAsia="ru-RU"/>
        </w:rPr>
        <w:t>Внимание!!!</w:t>
      </w:r>
      <w:r w:rsidRPr="00C770E1">
        <w:rPr>
          <w:rFonts w:ascii="Times New Roman" w:eastAsia="Times New Roman" w:hAnsi="Times New Roman" w:cs="Times New Roman"/>
          <w:b/>
          <w:bCs/>
          <w:i/>
          <w:iCs/>
          <w:sz w:val="16"/>
          <w:szCs w:val="24"/>
          <w:lang w:eastAsia="ru-RU"/>
        </w:rPr>
        <w:br/>
      </w: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vertAlign w:val="superscript"/>
          <w:lang w:eastAsia="ru-RU"/>
        </w:rPr>
        <w:t>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- При посадке в вагон туристам необходимо предоставить оригиналы паспорта, свидетельства о рождении ребенка. В случае отсутствия данных документов посадка туристов в вагон будет невозможна.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 </w:t>
      </w: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  <w:t>При посадке в вагон необходима справка учащегося (справка обязательно предъявляется при посадке в поезд!).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>- Время отправления поезда может быть изменено РЖД. Точное время отправления поезда уточняйте за 3 дня до отправления. Ответственность за опоздание туристов на поезд компания ООО ТК "КАПИТАЛ-ТРЭВЭЛ"  не несёт, в данном случае стоимость проездного билета не возвращается</w:t>
      </w:r>
      <w:r w:rsidRPr="00C770E1">
        <w:rPr>
          <w:rFonts w:ascii="Times New Roman" w:eastAsia="Times New Roman" w:hAnsi="Times New Roman" w:cs="Times New Roman"/>
          <w:i/>
          <w:iCs/>
          <w:sz w:val="16"/>
          <w:szCs w:val="24"/>
          <w:lang w:eastAsia="ru-RU"/>
        </w:rPr>
        <w:t>.</w:t>
      </w:r>
      <w:r w:rsidRPr="00C770E1">
        <w:rPr>
          <w:rFonts w:ascii="Times New Roman" w:eastAsia="Times New Roman" w:hAnsi="Times New Roman" w:cs="Times New Roman"/>
          <w:i/>
          <w:iCs/>
          <w:sz w:val="16"/>
          <w:szCs w:val="24"/>
          <w:lang w:eastAsia="ru-RU"/>
        </w:rPr>
        <w:br/>
        <w:t>-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При выезде в Карелию рекомендуем взять с собой: дождевик, крем от комаров и солнечных ожогов, надувную подушечку для отдыха в автобусе,  таблетки от укачивания, сменную пару обуви и удобную одежду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br/>
        <w:t xml:space="preserve">- При плохой погоде </w:t>
      </w: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  <w:t>экскурсии могут быть отменены или перенесены на другой день.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В случае отмены</w:t>
      </w:r>
      <w:r w:rsidRPr="00C770E1">
        <w:rPr>
          <w:rFonts w:ascii="Times New Roman" w:eastAsia="Times New Roman" w:hAnsi="Times New Roman" w:cs="Times New Roman"/>
          <w:b/>
          <w:bCs/>
          <w:sz w:val="16"/>
          <w:szCs w:val="24"/>
          <w:lang w:eastAsia="ru-RU"/>
        </w:rPr>
        <w:t> - </w:t>
      </w: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возврат денежных средств осуществляется в полном объеме. Способ возврата аналогичен оплате.</w:t>
      </w:r>
    </w:p>
    <w:p w:rsidR="00C770E1" w:rsidRPr="00C770E1" w:rsidRDefault="00C770E1" w:rsidP="00C770E1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C770E1">
        <w:rPr>
          <w:rFonts w:ascii="Times New Roman" w:eastAsia="Times New Roman" w:hAnsi="Times New Roman" w:cs="Times New Roman"/>
          <w:b/>
          <w:bCs/>
          <w:i/>
          <w:iCs/>
          <w:color w:val="FF0000"/>
          <w:sz w:val="16"/>
          <w:szCs w:val="24"/>
          <w:lang w:eastAsia="ru-RU"/>
        </w:rPr>
        <w:t>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C770E1" w:rsidRPr="00C770E1" w:rsidRDefault="00C770E1" w:rsidP="00C770E1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C770E1">
        <w:rPr>
          <w:rFonts w:ascii="Times New Roman" w:eastAsia="Times New Roman" w:hAnsi="Times New Roman" w:cs="Times New Roman"/>
          <w:sz w:val="16"/>
          <w:szCs w:val="24"/>
          <w:lang w:eastAsia="ru-RU"/>
        </w:rPr>
        <w:t> </w:t>
      </w:r>
    </w:p>
    <w:p w:rsidR="00C770E1" w:rsidRPr="00C770E1" w:rsidRDefault="00C770E1" w:rsidP="00C770E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proofErr w:type="gramStart"/>
      <w:r w:rsidRPr="00C770E1">
        <w:rPr>
          <w:rFonts w:ascii="Times New Roman" w:eastAsia="Times New Roman" w:hAnsi="Times New Roman" w:cs="Times New Roman"/>
          <w:i/>
          <w:iCs/>
          <w:sz w:val="16"/>
          <w:szCs w:val="24"/>
          <w:lang w:eastAsia="ru-RU"/>
        </w:rPr>
        <w:t>Туристическая компания оставляет за собой право на незначительные изменения тура: замену гостиницы на равнозначную,</w:t>
      </w:r>
      <w:r w:rsidRPr="00C770E1">
        <w:rPr>
          <w:rFonts w:ascii="Times New Roman" w:eastAsia="Times New Roman" w:hAnsi="Times New Roman" w:cs="Times New Roman"/>
          <w:i/>
          <w:iCs/>
          <w:sz w:val="16"/>
          <w:szCs w:val="24"/>
          <w:lang w:eastAsia="ru-RU"/>
        </w:rPr>
        <w:br/>
        <w:t>а также изменение порядка, вид и место проведения экскурсий, при этом сохраняя их количество.</w:t>
      </w:r>
      <w:proofErr w:type="gramEnd"/>
    </w:p>
    <w:p w:rsidR="00C770E1" w:rsidRPr="00C770E1" w:rsidRDefault="00C770E1" w:rsidP="00C770E1">
      <w:pPr>
        <w:jc w:val="center"/>
        <w:rPr>
          <w:rFonts w:ascii="Times New Roman" w:hAnsi="Times New Roman" w:cs="Times New Roman"/>
          <w:b/>
          <w:sz w:val="18"/>
        </w:rPr>
      </w:pPr>
    </w:p>
    <w:sectPr w:rsidR="00C770E1" w:rsidRPr="00C770E1" w:rsidSect="00C770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52833"/>
    <w:multiLevelType w:val="multilevel"/>
    <w:tmpl w:val="D714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7E74EC"/>
    <w:multiLevelType w:val="multilevel"/>
    <w:tmpl w:val="81FE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0E1"/>
    <w:rsid w:val="0063017C"/>
    <w:rsid w:val="00673624"/>
    <w:rsid w:val="00C7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77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70E1"/>
    <w:rPr>
      <w:b/>
      <w:bCs/>
    </w:rPr>
  </w:style>
  <w:style w:type="character" w:styleId="a6">
    <w:name w:val="Hyperlink"/>
    <w:basedOn w:val="a0"/>
    <w:uiPriority w:val="99"/>
    <w:semiHidden/>
    <w:unhideWhenUsed/>
    <w:rsid w:val="00C770E1"/>
    <w:rPr>
      <w:color w:val="0000FF"/>
      <w:u w:val="single"/>
    </w:rPr>
  </w:style>
  <w:style w:type="character" w:styleId="a7">
    <w:name w:val="Emphasis"/>
    <w:basedOn w:val="a0"/>
    <w:uiPriority w:val="20"/>
    <w:qFormat/>
    <w:rsid w:val="00C770E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77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70E1"/>
    <w:rPr>
      <w:b/>
      <w:bCs/>
    </w:rPr>
  </w:style>
  <w:style w:type="character" w:styleId="a6">
    <w:name w:val="Hyperlink"/>
    <w:basedOn w:val="a0"/>
    <w:uiPriority w:val="99"/>
    <w:semiHidden/>
    <w:unhideWhenUsed/>
    <w:rsid w:val="00C770E1"/>
    <w:rPr>
      <w:color w:val="0000FF"/>
      <w:u w:val="single"/>
    </w:rPr>
  </w:style>
  <w:style w:type="character" w:styleId="a7">
    <w:name w:val="Emphasis"/>
    <w:basedOn w:val="a0"/>
    <w:uiPriority w:val="20"/>
    <w:qFormat/>
    <w:rsid w:val="00C770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uvb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gorohova</dc:creator>
  <cp:lastModifiedBy>gorohova</cp:lastModifiedBy>
  <cp:revision>2</cp:revision>
  <cp:lastPrinted>2026-08-18T10:28:00Z</cp:lastPrinted>
  <dcterms:created xsi:type="dcterms:W3CDTF">2026-08-18T10:22:00Z</dcterms:created>
  <dcterms:modified xsi:type="dcterms:W3CDTF">2026-08-18T10:34:00Z</dcterms:modified>
</cp:coreProperties>
</file>