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624" w:rsidRDefault="00C770E1" w:rsidP="00C770E1">
      <w:pPr>
        <w:jc w:val="center"/>
        <w:rPr>
          <w:rFonts w:ascii="Times New Roman" w:hAnsi="Times New Roman" w:cs="Times New Roman"/>
          <w:b/>
        </w:rPr>
      </w:pPr>
      <w:r w:rsidRPr="00C770E1">
        <w:rPr>
          <w:rFonts w:ascii="Times New Roman" w:hAnsi="Times New Roman" w:cs="Times New Roman"/>
          <w:b/>
        </w:rPr>
        <w:t>СРЕДНЕВЕКОВЫЙ НОВЫЙ ГОД В ВЫБОРГЕ + КАРЕЛИЯ</w:t>
      </w:r>
      <w:r>
        <w:rPr>
          <w:rFonts w:ascii="Times New Roman" w:hAnsi="Times New Roman" w:cs="Times New Roman"/>
          <w:b/>
        </w:rPr>
        <w:br/>
      </w:r>
      <w:r w:rsidRPr="00C770E1">
        <w:rPr>
          <w:rFonts w:ascii="Times New Roman" w:hAnsi="Times New Roman" w:cs="Times New Roman"/>
          <w:b/>
        </w:rPr>
        <w:t>30.12.26 - 04.01.27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9723"/>
      </w:tblGrid>
      <w:tr w:rsidR="00C770E1" w:rsidTr="00C770E1">
        <w:tc>
          <w:tcPr>
            <w:tcW w:w="959" w:type="dxa"/>
            <w:vAlign w:val="center"/>
          </w:tcPr>
          <w:p w:rsidR="00C770E1" w:rsidRDefault="00C770E1" w:rsidP="00C7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день</w:t>
            </w:r>
          </w:p>
        </w:tc>
        <w:tc>
          <w:tcPr>
            <w:tcW w:w="9723" w:type="dxa"/>
          </w:tcPr>
          <w:p w:rsid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Время отправления поезда может быть скорректировано! Уточняйте перед отправлением (</w:t>
            </w:r>
            <w:proofErr w:type="spell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см</w:t>
            </w:r>
            <w:proofErr w:type="gram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.н</w:t>
            </w:r>
            <w:proofErr w:type="gram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spell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 сайте в разделе "Отправления")!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Выезд (поезд 059А "Волга"):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см. на сайте. </w:t>
            </w:r>
          </w:p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b/>
                <w:sz w:val="18"/>
                <w:szCs w:val="18"/>
              </w:rPr>
              <w:t>Посадка группы в вагон осуществляется по общим спискам, которые выписаны на всю группу и находятся только у сопровождающего. Внимание! Каждый участник поездки обязан иметь при себе оригиналы документов (паспорт/свидетельство о рождении).</w:t>
            </w:r>
          </w:p>
        </w:tc>
      </w:tr>
      <w:tr w:rsidR="00C770E1" w:rsidTr="00C770E1">
        <w:tc>
          <w:tcPr>
            <w:tcW w:w="959" w:type="dxa"/>
            <w:vAlign w:val="center"/>
          </w:tcPr>
          <w:p w:rsidR="00C770E1" w:rsidRDefault="00C770E1" w:rsidP="00C7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</w:t>
            </w:r>
            <w:r>
              <w:rPr>
                <w:rFonts w:ascii="Times New Roman" w:hAnsi="Times New Roman" w:cs="Times New Roman"/>
                <w:b/>
              </w:rPr>
              <w:t>день</w:t>
            </w:r>
          </w:p>
        </w:tc>
        <w:tc>
          <w:tcPr>
            <w:tcW w:w="9723" w:type="dxa"/>
          </w:tcPr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10:15 - приезд в</w:t>
            </w:r>
            <w:proofErr w:type="gram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proofErr w:type="gram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анкт - Петербург. Встреча с гидом на перроне с табличкой "Капитал-</w:t>
            </w:r>
            <w:proofErr w:type="spell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Трэвэл</w:t>
            </w:r>
            <w:proofErr w:type="spell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". Отправление из Санкт-П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етербурга, трассовая экскурсия.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Прибытие в Выборг. На обзорной пешеходной экскурсии по Выборгу Вы погрузитесь в атмосферу средневекового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города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бед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ресторане. 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Окунемся в Средневековье!  Приглашаем Вас в гостеприимный «Рыцарский дом», владельцы его желают приоткрыть перед почтенной публикой завесу в эпоху Средневековья – время доблестных рыцарских подвигов и зловещих костров инквизиции. Размещени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в гостинице, свободное время.</w:t>
            </w:r>
          </w:p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Встреча 2027 года! За дополни</w:t>
            </w:r>
            <w:r w:rsidRPr="00C770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тельную плату Новогодний банкет.</w:t>
            </w:r>
          </w:p>
        </w:tc>
      </w:tr>
      <w:tr w:rsidR="00C770E1" w:rsidTr="00C770E1">
        <w:tc>
          <w:tcPr>
            <w:tcW w:w="959" w:type="dxa"/>
            <w:vAlign w:val="center"/>
          </w:tcPr>
          <w:p w:rsidR="00C770E1" w:rsidRDefault="00C770E1" w:rsidP="00C7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>
              <w:rPr>
                <w:rFonts w:ascii="Times New Roman" w:hAnsi="Times New Roman" w:cs="Times New Roman"/>
                <w:b/>
              </w:rPr>
              <w:t>день</w:t>
            </w:r>
          </w:p>
        </w:tc>
        <w:tc>
          <w:tcPr>
            <w:tcW w:w="9723" w:type="dxa"/>
          </w:tcPr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Поздний завтрак «шведский» стол в гостинице. В 12.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00 сбор в холле гостиницы.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Экскурсия в музей-заповедник «Парк </w:t>
            </w:r>
            <w:proofErr w:type="spell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Монрепо</w:t>
            </w:r>
            <w:proofErr w:type="spell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», единственный в России пейзажный скальный парк, «жемчужина Карельского </w:t>
            </w:r>
            <w:proofErr w:type="spell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перешейка»</w:t>
            </w:r>
            <w:proofErr w:type="gram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осещение</w:t>
            </w:r>
            <w:proofErr w:type="spell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 Музея шоколада.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Обед в ресторане.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Добро пожаловать в «Подземный Выборг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»!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В рамках экскурсии Вы сможете увидеть единственный доступный сегодня, не имеющий аналогов в России, сегмент подземелий Выборга, расположенных под территорией старинного пивоваренного завода. Во время экскурсии Вы дегустируете 6 сортов выборгского пива.</w:t>
            </w:r>
          </w:p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Окончание экскурсионного дня в центре Выборга. Свободное время. Самостоятельное возвращение в гостиницу.</w:t>
            </w:r>
          </w:p>
        </w:tc>
      </w:tr>
      <w:tr w:rsidR="00C770E1" w:rsidTr="00C770E1">
        <w:tc>
          <w:tcPr>
            <w:tcW w:w="959" w:type="dxa"/>
            <w:vAlign w:val="center"/>
          </w:tcPr>
          <w:p w:rsidR="00C770E1" w:rsidRDefault="00C770E1" w:rsidP="00C7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 </w:t>
            </w:r>
            <w:r>
              <w:rPr>
                <w:rFonts w:ascii="Times New Roman" w:hAnsi="Times New Roman" w:cs="Times New Roman"/>
                <w:b/>
              </w:rPr>
              <w:t>день</w:t>
            </w:r>
          </w:p>
        </w:tc>
        <w:tc>
          <w:tcPr>
            <w:tcW w:w="9723" w:type="dxa"/>
          </w:tcPr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Завтрак «шведский» стол в гостинице. Освобождение номеров. 07.30 - сбор в холле гост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иницы, отъезд на экскурсию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Переезд в Парк дикой природы Долина водопадов (свободное посещение). В глухом лесу течет река </w:t>
            </w:r>
            <w:proofErr w:type="spell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Ихаланйоки</w:t>
            </w:r>
            <w:proofErr w:type="spell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, чье название связано с карельскими божествами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Обед в ресторане.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Горный парк «</w:t>
            </w:r>
            <w:proofErr w:type="spell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Рускеала</w:t>
            </w:r>
            <w:proofErr w:type="spell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» с экскурсией – главная круглогодичная достопримечательность Карелии. Территория горного парка огромна. Центром интереса является Мраморный каньон – большое, вытянутое с юга на север озеро с кристально чистой водой и отвесными берегами из настоящего мрамора.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18.00 - отъезд в Санкт-Петербург. 23.00 – ориентировочное прибытие в Санкт-Петербург. Заселение в гостиницу.</w:t>
            </w:r>
          </w:p>
        </w:tc>
      </w:tr>
      <w:tr w:rsidR="00C770E1" w:rsidTr="00C770E1">
        <w:tc>
          <w:tcPr>
            <w:tcW w:w="959" w:type="dxa"/>
            <w:vAlign w:val="center"/>
          </w:tcPr>
          <w:p w:rsidR="00C770E1" w:rsidRDefault="00C770E1" w:rsidP="00C7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 </w:t>
            </w:r>
            <w:r>
              <w:rPr>
                <w:rFonts w:ascii="Times New Roman" w:hAnsi="Times New Roman" w:cs="Times New Roman"/>
                <w:b/>
              </w:rPr>
              <w:t>день</w:t>
            </w:r>
          </w:p>
        </w:tc>
        <w:tc>
          <w:tcPr>
            <w:tcW w:w="9723" w:type="dxa"/>
          </w:tcPr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Завтрак «шведский» стол в гостинице. Отправление на Рождественскую обзорну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 экскурсию по Санкт-Петербургу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Вы окажетесь в прекрасной и волшебной сказке. Петербург предстанет перед вами в самом своём нарядном и чудесном обличье. Вас ждёт романтическая, волшебная экскурсия на рождество по праздничному Санкт-Петербургу. Мы посетим главные Елки города, центральные площадки праздника, торжественные церкви. </w:t>
            </w:r>
          </w:p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Свободное время. Трансфер на вокзал.</w:t>
            </w:r>
          </w:p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Выезд из</w:t>
            </w:r>
            <w:proofErr w:type="gram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proofErr w:type="gram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анкт - Петербурга в 17:26(059А "Волга).</w:t>
            </w:r>
          </w:p>
        </w:tc>
      </w:tr>
      <w:tr w:rsidR="00C770E1" w:rsidTr="00C770E1">
        <w:tc>
          <w:tcPr>
            <w:tcW w:w="959" w:type="dxa"/>
            <w:vAlign w:val="center"/>
          </w:tcPr>
          <w:p w:rsidR="00C770E1" w:rsidRDefault="00C770E1" w:rsidP="00C7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6 </w:t>
            </w:r>
            <w:r>
              <w:rPr>
                <w:rFonts w:ascii="Times New Roman" w:hAnsi="Times New Roman" w:cs="Times New Roman"/>
                <w:b/>
              </w:rPr>
              <w:t>день</w:t>
            </w:r>
          </w:p>
        </w:tc>
        <w:tc>
          <w:tcPr>
            <w:tcW w:w="9723" w:type="dxa"/>
          </w:tcPr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Прибытие (поезд 059А "Волга"):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см. на сайте</w:t>
            </w:r>
          </w:p>
        </w:tc>
      </w:tr>
    </w:tbl>
    <w:p w:rsidR="00C770E1" w:rsidRPr="00C770E1" w:rsidRDefault="00C770E1" w:rsidP="00C770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C770E1">
        <w:rPr>
          <w:rFonts w:ascii="Times New Roman" w:eastAsia="Times New Roman" w:hAnsi="Times New Roman" w:cs="Times New Roman"/>
          <w:sz w:val="20"/>
          <w:szCs w:val="24"/>
          <w:lang w:eastAsia="ru-RU"/>
        </w:rPr>
        <w:t> Стоимость тура на 1 чел., руб. (</w:t>
      </w:r>
      <w:proofErr w:type="gramStart"/>
      <w:r w:rsidRPr="00C770E1">
        <w:rPr>
          <w:rFonts w:ascii="Times New Roman" w:eastAsia="Times New Roman" w:hAnsi="Times New Roman" w:cs="Times New Roman"/>
          <w:sz w:val="20"/>
          <w:szCs w:val="24"/>
          <w:lang w:eastAsia="ru-RU"/>
        </w:rPr>
        <w:t>цена</w:t>
      </w:r>
      <w:proofErr w:type="gramEnd"/>
      <w:r w:rsidRPr="00C770E1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фиксированная и меняться не будет)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591"/>
        <w:gridCol w:w="3079"/>
        <w:gridCol w:w="3012"/>
      </w:tblGrid>
      <w:tr w:rsidR="00C770E1" w:rsidRPr="00C770E1" w:rsidTr="00C770E1">
        <w:tc>
          <w:tcPr>
            <w:tcW w:w="5000" w:type="pct"/>
            <w:gridSpan w:val="3"/>
            <w:hideMark/>
          </w:tcPr>
          <w:p w:rsidR="00C770E1" w:rsidRPr="00C770E1" w:rsidRDefault="00C770E1" w:rsidP="00C770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hyperlink r:id="rId6" w:history="1">
              <w:r w:rsidRPr="00C770E1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18"/>
                  <w:szCs w:val="24"/>
                  <w:u w:val="single"/>
                  <w:lang w:eastAsia="ru-RU"/>
                </w:rPr>
                <w:t>Отель "Дружба"</w:t>
              </w:r>
            </w:hyperlink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 3*</w:t>
            </w:r>
            <w:r w:rsidRPr="00C770E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 Железнодорожная ул., 5, Выборг                         </w:t>
            </w:r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гостиница 4* уточняется</w:t>
            </w:r>
            <w:r w:rsidRPr="00C770E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 / г. Санкт – Петербург</w:t>
            </w:r>
            <w:r w:rsidRPr="00C770E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br/>
            </w:r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2-х местный номер с удобствами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br/>
            </w:r>
            <w:r w:rsidRPr="00C770E1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24"/>
                <w:lang w:eastAsia="ru-RU"/>
              </w:rPr>
              <w:t>Бронирование доступно исключительно в формате «верх-низ»</w:t>
            </w:r>
          </w:p>
        </w:tc>
      </w:tr>
      <w:tr w:rsidR="00C770E1" w:rsidRPr="00C770E1" w:rsidTr="00C770E1">
        <w:tc>
          <w:tcPr>
            <w:tcW w:w="2149" w:type="pct"/>
            <w:hideMark/>
          </w:tcPr>
          <w:p w:rsidR="00C770E1" w:rsidRPr="00C770E1" w:rsidRDefault="00C770E1" w:rsidP="00C770E1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Категория туристов </w:t>
            </w:r>
          </w:p>
        </w:tc>
        <w:tc>
          <w:tcPr>
            <w:tcW w:w="1441" w:type="pct"/>
            <w:hideMark/>
          </w:tcPr>
          <w:p w:rsidR="00C770E1" w:rsidRPr="00C770E1" w:rsidRDefault="00C770E1" w:rsidP="00C770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верхняя полка </w:t>
            </w:r>
          </w:p>
        </w:tc>
        <w:tc>
          <w:tcPr>
            <w:tcW w:w="1410" w:type="pct"/>
            <w:hideMark/>
          </w:tcPr>
          <w:p w:rsidR="00C770E1" w:rsidRPr="00C770E1" w:rsidRDefault="00C770E1" w:rsidP="00C770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нижняя полка </w:t>
            </w:r>
          </w:p>
        </w:tc>
      </w:tr>
      <w:tr w:rsidR="00C770E1" w:rsidRPr="00C770E1" w:rsidTr="00C770E1">
        <w:tc>
          <w:tcPr>
            <w:tcW w:w="2149" w:type="pct"/>
            <w:hideMark/>
          </w:tcPr>
          <w:p w:rsidR="00C770E1" w:rsidRPr="00C770E1" w:rsidRDefault="00C770E1" w:rsidP="00C770E1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ВЗРОСЛЫЙ </w:t>
            </w:r>
          </w:p>
        </w:tc>
        <w:tc>
          <w:tcPr>
            <w:tcW w:w="1441" w:type="pct"/>
            <w:hideMark/>
          </w:tcPr>
          <w:p w:rsidR="00C770E1" w:rsidRPr="00C770E1" w:rsidRDefault="00C770E1" w:rsidP="00C770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64 400</w:t>
            </w:r>
          </w:p>
        </w:tc>
        <w:tc>
          <w:tcPr>
            <w:tcW w:w="1410" w:type="pct"/>
            <w:hideMark/>
          </w:tcPr>
          <w:p w:rsidR="00C770E1" w:rsidRPr="00C770E1" w:rsidRDefault="00C770E1" w:rsidP="00C770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67 400</w:t>
            </w:r>
          </w:p>
        </w:tc>
      </w:tr>
      <w:tr w:rsidR="00C770E1" w:rsidRPr="00C770E1" w:rsidTr="00C770E1">
        <w:tc>
          <w:tcPr>
            <w:tcW w:w="2149" w:type="pct"/>
            <w:hideMark/>
          </w:tcPr>
          <w:p w:rsidR="00C770E1" w:rsidRPr="00C770E1" w:rsidRDefault="00C770E1" w:rsidP="00C770E1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РЕБЕНОК (ДО 18 ЛЕТ)</w:t>
            </w:r>
          </w:p>
        </w:tc>
        <w:tc>
          <w:tcPr>
            <w:tcW w:w="1441" w:type="pct"/>
            <w:hideMark/>
          </w:tcPr>
          <w:p w:rsidR="00C770E1" w:rsidRPr="00C770E1" w:rsidRDefault="00C770E1" w:rsidP="00C770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63 800</w:t>
            </w:r>
          </w:p>
        </w:tc>
        <w:tc>
          <w:tcPr>
            <w:tcW w:w="1410" w:type="pct"/>
            <w:hideMark/>
          </w:tcPr>
          <w:p w:rsidR="00C770E1" w:rsidRPr="00C770E1" w:rsidRDefault="00C770E1" w:rsidP="00C770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66 800</w:t>
            </w:r>
          </w:p>
        </w:tc>
      </w:tr>
      <w:tr w:rsidR="00C770E1" w:rsidRPr="00C770E1" w:rsidTr="00C770E1">
        <w:tc>
          <w:tcPr>
            <w:tcW w:w="5000" w:type="pct"/>
            <w:gridSpan w:val="3"/>
            <w:hideMark/>
          </w:tcPr>
          <w:p w:rsidR="00C770E1" w:rsidRPr="00C770E1" w:rsidRDefault="00C770E1" w:rsidP="00C770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Возможно трехместное размещение, скидка на дополнительное место (</w:t>
            </w:r>
            <w:proofErr w:type="spellStart"/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еврораскладушка</w:t>
            </w:r>
            <w:proofErr w:type="spellEnd"/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) не предоставляется</w:t>
            </w:r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br/>
              <w:t>Доплата за одноместное размещение: 8500 руб. </w:t>
            </w:r>
          </w:p>
        </w:tc>
      </w:tr>
    </w:tbl>
    <w:p w:rsidR="00C770E1" w:rsidRPr="00C770E1" w:rsidRDefault="00C770E1" w:rsidP="00C77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C770E1"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  <w:t>В стоимость входит: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 xml:space="preserve">- Проезд поездом (059 "Волга") </w:t>
      </w:r>
      <w:proofErr w:type="spellStart"/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Н.Новгород</w:t>
      </w:r>
      <w:proofErr w:type="spellEnd"/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-Санкт-Петербург-</w:t>
      </w:r>
      <w:proofErr w:type="spellStart"/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Н</w:t>
      </w:r>
      <w:proofErr w:type="gramStart"/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.Н</w:t>
      </w:r>
      <w:proofErr w:type="gramEnd"/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овгород</w:t>
      </w:r>
      <w:proofErr w:type="spellEnd"/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(места-плацкарт);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 Транспортное обслуживание Санкт-Петербург - Карелия - Выбор - Санкт-Петербург и по экскурсионной программе;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 Проживание в гостиницах;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 Питание: 3 завтрака / 3 обеда;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 Туристический налог;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 Страховка от ДТП. 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</w:r>
      <w:r w:rsidRPr="00C770E1"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  <w:t>Дополнительно оплачивается: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 Новогодний банкет (при желании за дополнительную плату) - информация будет в октябре</w:t>
      </w:r>
    </w:p>
    <w:p w:rsidR="00C770E1" w:rsidRPr="00C770E1" w:rsidRDefault="00C770E1" w:rsidP="00C770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C770E1">
        <w:rPr>
          <w:rFonts w:ascii="Times New Roman" w:eastAsia="Times New Roman" w:hAnsi="Times New Roman" w:cs="Times New Roman"/>
          <w:b/>
          <w:bCs/>
          <w:i/>
          <w:iCs/>
          <w:sz w:val="16"/>
          <w:szCs w:val="24"/>
          <w:lang w:eastAsia="ru-RU"/>
        </w:rPr>
        <w:t>Внимание!!!</w:t>
      </w:r>
      <w:r w:rsidRPr="00C770E1">
        <w:rPr>
          <w:rFonts w:ascii="Times New Roman" w:eastAsia="Times New Roman" w:hAnsi="Times New Roman" w:cs="Times New Roman"/>
          <w:b/>
          <w:bCs/>
          <w:i/>
          <w:iCs/>
          <w:sz w:val="16"/>
          <w:szCs w:val="24"/>
          <w:lang w:eastAsia="ru-RU"/>
        </w:rPr>
        <w:br/>
      </w:r>
      <w:r w:rsidRPr="00C770E1">
        <w:rPr>
          <w:rFonts w:ascii="Times New Roman" w:eastAsia="Times New Roman" w:hAnsi="Times New Roman" w:cs="Times New Roman"/>
          <w:b/>
          <w:bCs/>
          <w:sz w:val="16"/>
          <w:szCs w:val="24"/>
          <w:vertAlign w:val="superscript"/>
          <w:lang w:eastAsia="ru-RU"/>
        </w:rPr>
        <w:t> 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- При посадке в вагон туристам необходимо предоставить оригиналы паспорта, свидетельства о рождении ребенка. В случае отсутствия данных документов посадка туристов в вагон будет невозможна. 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 </w:t>
      </w:r>
      <w:r w:rsidRPr="00C770E1"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  <w:t>При посадке в вагон необходима справка учащегося (справка обязательно предъявляется при посадке в поезд!).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 Время отправления поезда может быть изменено РЖД. Точное время отправления поезда уточняйте за 3 дня до отправления. Ответственность за опоздание туристов на поезд компания ООО ТК "КАПИТАЛ-ТРЭВЭЛ"  не несёт, в данном случае стоимость проездного билета не возвращается</w:t>
      </w:r>
      <w:r w:rsidRPr="00C770E1">
        <w:rPr>
          <w:rFonts w:ascii="Times New Roman" w:eastAsia="Times New Roman" w:hAnsi="Times New Roman" w:cs="Times New Roman"/>
          <w:i/>
          <w:iCs/>
          <w:sz w:val="16"/>
          <w:szCs w:val="24"/>
          <w:lang w:eastAsia="ru-RU"/>
        </w:rPr>
        <w:t>.</w:t>
      </w:r>
      <w:r w:rsidRPr="00C770E1">
        <w:rPr>
          <w:rFonts w:ascii="Times New Roman" w:eastAsia="Times New Roman" w:hAnsi="Times New Roman" w:cs="Times New Roman"/>
          <w:i/>
          <w:iCs/>
          <w:sz w:val="16"/>
          <w:szCs w:val="24"/>
          <w:lang w:eastAsia="ru-RU"/>
        </w:rPr>
        <w:br/>
        <w:t>- 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При выезде в Карелию рекомендуем взять с собой: дождевик, крем от комаров и солнечных ожогов, надувную подушечку для отдыха в автобусе,  таблетки от укачивания, сменную пару обуви и удобную одежду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 xml:space="preserve">- При плохой погоде </w:t>
      </w:r>
      <w:r w:rsidRPr="00C770E1"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  <w:t>экскурсии могут быть отменены или перенесены на другой день. 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В случае отмены</w:t>
      </w:r>
      <w:r w:rsidRPr="00C770E1"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  <w:t> - 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возврат денежных средств осуществляется в полном объеме. Способ возврата аналогичен оплате.</w:t>
      </w:r>
    </w:p>
    <w:p w:rsidR="00C770E1" w:rsidRPr="00C770E1" w:rsidRDefault="00C770E1" w:rsidP="00C770E1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C770E1">
        <w:rPr>
          <w:rFonts w:ascii="Times New Roman" w:eastAsia="Times New Roman" w:hAnsi="Times New Roman" w:cs="Times New Roman"/>
          <w:b/>
          <w:bCs/>
          <w:i/>
          <w:iCs/>
          <w:color w:val="FF0000"/>
          <w:sz w:val="16"/>
          <w:szCs w:val="24"/>
          <w:lang w:eastAsia="ru-RU"/>
        </w:rPr>
        <w:t>В случае, если не находим для Вас пару (подселение), Вы должны быть готовы доплатить за одноместное размещение либо аннулировать тур!</w:t>
      </w:r>
    </w:p>
    <w:p w:rsidR="00C770E1" w:rsidRPr="00C770E1" w:rsidRDefault="00C770E1" w:rsidP="00C770E1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 </w:t>
      </w:r>
    </w:p>
    <w:p w:rsidR="00C770E1" w:rsidRPr="00C770E1" w:rsidRDefault="00C770E1" w:rsidP="00C770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proofErr w:type="gramStart"/>
      <w:r w:rsidRPr="00C770E1">
        <w:rPr>
          <w:rFonts w:ascii="Times New Roman" w:eastAsia="Times New Roman" w:hAnsi="Times New Roman" w:cs="Times New Roman"/>
          <w:i/>
          <w:iCs/>
          <w:sz w:val="16"/>
          <w:szCs w:val="24"/>
          <w:lang w:eastAsia="ru-RU"/>
        </w:rPr>
        <w:t>Туристическая компания оставляет за собой право на незначительные изменения тура: замену гостиницы на равнозначную,</w:t>
      </w:r>
      <w:r w:rsidRPr="00C770E1">
        <w:rPr>
          <w:rFonts w:ascii="Times New Roman" w:eastAsia="Times New Roman" w:hAnsi="Times New Roman" w:cs="Times New Roman"/>
          <w:i/>
          <w:iCs/>
          <w:sz w:val="16"/>
          <w:szCs w:val="24"/>
          <w:lang w:eastAsia="ru-RU"/>
        </w:rPr>
        <w:br/>
        <w:t>а также изменение порядка, вид и место проведения экскурсий, при этом сохраняя их количество.</w:t>
      </w:r>
      <w:proofErr w:type="gramEnd"/>
    </w:p>
    <w:p w:rsidR="00C770E1" w:rsidRPr="00C770E1" w:rsidRDefault="00C770E1" w:rsidP="00C770E1">
      <w:pPr>
        <w:jc w:val="center"/>
        <w:rPr>
          <w:rFonts w:ascii="Times New Roman" w:hAnsi="Times New Roman" w:cs="Times New Roman"/>
          <w:b/>
          <w:sz w:val="18"/>
        </w:rPr>
      </w:pPr>
      <w:bookmarkStart w:id="0" w:name="_GoBack"/>
      <w:bookmarkEnd w:id="0"/>
    </w:p>
    <w:sectPr w:rsidR="00C770E1" w:rsidRPr="00C770E1" w:rsidSect="00C770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52833"/>
    <w:multiLevelType w:val="multilevel"/>
    <w:tmpl w:val="D714C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7E74EC"/>
    <w:multiLevelType w:val="multilevel"/>
    <w:tmpl w:val="81FE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0E1"/>
    <w:rsid w:val="00673624"/>
    <w:rsid w:val="00C7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77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770E1"/>
    <w:rPr>
      <w:b/>
      <w:bCs/>
    </w:rPr>
  </w:style>
  <w:style w:type="character" w:styleId="a6">
    <w:name w:val="Hyperlink"/>
    <w:basedOn w:val="a0"/>
    <w:uiPriority w:val="99"/>
    <w:semiHidden/>
    <w:unhideWhenUsed/>
    <w:rsid w:val="00C770E1"/>
    <w:rPr>
      <w:color w:val="0000FF"/>
      <w:u w:val="single"/>
    </w:rPr>
  </w:style>
  <w:style w:type="character" w:styleId="a7">
    <w:name w:val="Emphasis"/>
    <w:basedOn w:val="a0"/>
    <w:uiPriority w:val="20"/>
    <w:qFormat/>
    <w:rsid w:val="00C770E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77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770E1"/>
    <w:rPr>
      <w:b/>
      <w:bCs/>
    </w:rPr>
  </w:style>
  <w:style w:type="character" w:styleId="a6">
    <w:name w:val="Hyperlink"/>
    <w:basedOn w:val="a0"/>
    <w:uiPriority w:val="99"/>
    <w:semiHidden/>
    <w:unhideWhenUsed/>
    <w:rsid w:val="00C770E1"/>
    <w:rPr>
      <w:color w:val="0000FF"/>
      <w:u w:val="single"/>
    </w:rPr>
  </w:style>
  <w:style w:type="character" w:styleId="a7">
    <w:name w:val="Emphasis"/>
    <w:basedOn w:val="a0"/>
    <w:uiPriority w:val="20"/>
    <w:qFormat/>
    <w:rsid w:val="00C770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1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uvb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gorohova</dc:creator>
  <cp:lastModifiedBy>gorohova</cp:lastModifiedBy>
  <cp:revision>1</cp:revision>
  <cp:lastPrinted>2026-08-18T10:28:00Z</cp:lastPrinted>
  <dcterms:created xsi:type="dcterms:W3CDTF">2026-08-18T10:22:00Z</dcterms:created>
  <dcterms:modified xsi:type="dcterms:W3CDTF">2026-08-18T10:29:00Z</dcterms:modified>
</cp:coreProperties>
</file>